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2653" w:rsidRPr="00663156" w:rsidRDefault="00102653" w:rsidP="00461415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szCs w:val="24"/>
        </w:rPr>
      </w:pPr>
      <w:r w:rsidRPr="00663156">
        <w:rPr>
          <w:szCs w:val="24"/>
        </w:rPr>
        <w:t>МУ «</w:t>
      </w:r>
      <w:r>
        <w:rPr>
          <w:szCs w:val="24"/>
        </w:rPr>
        <w:t xml:space="preserve">Отдел </w:t>
      </w:r>
      <w:r w:rsidRPr="00663156">
        <w:rPr>
          <w:szCs w:val="24"/>
        </w:rPr>
        <w:t xml:space="preserve">образования </w:t>
      </w:r>
      <w:proofErr w:type="spellStart"/>
      <w:r w:rsidRPr="00663156">
        <w:rPr>
          <w:szCs w:val="24"/>
        </w:rPr>
        <w:t>Ачхой-Мартановского</w:t>
      </w:r>
      <w:proofErr w:type="spellEnd"/>
      <w:r w:rsidRPr="00663156">
        <w:rPr>
          <w:szCs w:val="24"/>
        </w:rPr>
        <w:t xml:space="preserve"> муниципального района»</w:t>
      </w:r>
    </w:p>
    <w:p w:rsidR="00102653" w:rsidRPr="00663156" w:rsidRDefault="00102653" w:rsidP="00461415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eastAsia="Calibri"/>
          <w:b/>
          <w:szCs w:val="24"/>
        </w:rPr>
      </w:pPr>
      <w:r w:rsidRPr="00663156">
        <w:rPr>
          <w:rFonts w:eastAsia="Calibri"/>
          <w:b/>
          <w:szCs w:val="24"/>
        </w:rPr>
        <w:t>Муниципальное бюджетное общеобразовательное учреждение</w:t>
      </w:r>
    </w:p>
    <w:p w:rsidR="00102653" w:rsidRPr="00663156" w:rsidRDefault="00102653" w:rsidP="00461415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b/>
          <w:szCs w:val="24"/>
        </w:rPr>
      </w:pPr>
      <w:r w:rsidRPr="00663156">
        <w:rPr>
          <w:rFonts w:eastAsia="Calibri"/>
          <w:b/>
          <w:szCs w:val="24"/>
        </w:rPr>
        <w:t xml:space="preserve">«Основная общеобразовательная школа им. А-Р. З. </w:t>
      </w:r>
      <w:proofErr w:type="spellStart"/>
      <w:r w:rsidRPr="00663156">
        <w:rPr>
          <w:rFonts w:eastAsia="Calibri"/>
          <w:b/>
          <w:szCs w:val="24"/>
        </w:rPr>
        <w:t>Зайнутдинова</w:t>
      </w:r>
      <w:proofErr w:type="spellEnd"/>
      <w:r w:rsidRPr="00663156">
        <w:rPr>
          <w:rFonts w:eastAsia="Calibri"/>
          <w:b/>
          <w:szCs w:val="24"/>
        </w:rPr>
        <w:t xml:space="preserve"> с. </w:t>
      </w:r>
      <w:proofErr w:type="spellStart"/>
      <w:r w:rsidRPr="00663156">
        <w:rPr>
          <w:rFonts w:eastAsia="Calibri"/>
          <w:b/>
          <w:szCs w:val="24"/>
        </w:rPr>
        <w:t>Валерик</w:t>
      </w:r>
      <w:proofErr w:type="spellEnd"/>
      <w:r w:rsidRPr="00663156">
        <w:rPr>
          <w:rFonts w:eastAsia="Calibri"/>
          <w:b/>
          <w:szCs w:val="24"/>
        </w:rPr>
        <w:t>»</w:t>
      </w:r>
    </w:p>
    <w:p w:rsidR="00102653" w:rsidRPr="00663156" w:rsidRDefault="00102653" w:rsidP="00461415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b/>
          <w:szCs w:val="24"/>
        </w:rPr>
      </w:pPr>
      <w:r w:rsidRPr="00663156">
        <w:rPr>
          <w:b/>
          <w:szCs w:val="24"/>
        </w:rPr>
        <w:t xml:space="preserve">(МБОУ «ООШ им. А-Р.З. </w:t>
      </w:r>
      <w:proofErr w:type="spellStart"/>
      <w:r w:rsidRPr="00663156">
        <w:rPr>
          <w:b/>
          <w:szCs w:val="24"/>
        </w:rPr>
        <w:t>Зайнутдинова</w:t>
      </w:r>
      <w:proofErr w:type="spellEnd"/>
      <w:r w:rsidRPr="00663156">
        <w:rPr>
          <w:b/>
          <w:szCs w:val="24"/>
        </w:rPr>
        <w:t xml:space="preserve"> с. </w:t>
      </w:r>
      <w:proofErr w:type="spellStart"/>
      <w:r w:rsidRPr="00663156">
        <w:rPr>
          <w:b/>
          <w:szCs w:val="24"/>
        </w:rPr>
        <w:t>Валерик</w:t>
      </w:r>
      <w:proofErr w:type="spellEnd"/>
      <w:proofErr w:type="gramStart"/>
      <w:r w:rsidRPr="00663156">
        <w:rPr>
          <w:b/>
          <w:szCs w:val="24"/>
        </w:rPr>
        <w:t xml:space="preserve">» </w:t>
      </w:r>
      <w:r w:rsidRPr="00663156">
        <w:rPr>
          <w:rFonts w:eastAsia="Calibri"/>
          <w:b/>
          <w:szCs w:val="24"/>
        </w:rPr>
        <w:t>)</w:t>
      </w:r>
      <w:proofErr w:type="gramEnd"/>
    </w:p>
    <w:p w:rsidR="00102653" w:rsidRPr="00663156" w:rsidRDefault="00102653" w:rsidP="00461415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szCs w:val="24"/>
        </w:rPr>
      </w:pPr>
    </w:p>
    <w:p w:rsidR="00102653" w:rsidRPr="00663156" w:rsidRDefault="00102653" w:rsidP="00461415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szCs w:val="24"/>
        </w:rPr>
      </w:pPr>
      <w:r w:rsidRPr="00663156">
        <w:rPr>
          <w:szCs w:val="24"/>
        </w:rPr>
        <w:t>МУ «Т</w:t>
      </w:r>
      <w:r>
        <w:rPr>
          <w:szCs w:val="24"/>
        </w:rPr>
        <w:t>1</w:t>
      </w:r>
      <w:r w:rsidRPr="00663156">
        <w:rPr>
          <w:szCs w:val="24"/>
        </w:rPr>
        <w:t xml:space="preserve">еха-Мартан </w:t>
      </w:r>
      <w:proofErr w:type="spellStart"/>
      <w:r w:rsidRPr="00663156">
        <w:rPr>
          <w:szCs w:val="24"/>
        </w:rPr>
        <w:t>муниципальни</w:t>
      </w:r>
      <w:proofErr w:type="spellEnd"/>
      <w:r w:rsidRPr="00663156">
        <w:rPr>
          <w:szCs w:val="24"/>
        </w:rPr>
        <w:t xml:space="preserve"> к</w:t>
      </w:r>
      <w:r w:rsidRPr="00663156">
        <w:rPr>
          <w:szCs w:val="24"/>
          <w:lang w:val="en-US"/>
        </w:rPr>
        <w:t>I</w:t>
      </w:r>
      <w:proofErr w:type="spellStart"/>
      <w:r>
        <w:rPr>
          <w:szCs w:val="24"/>
        </w:rPr>
        <w:t>оштан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дешаран</w:t>
      </w:r>
      <w:proofErr w:type="spellEnd"/>
      <w:r>
        <w:rPr>
          <w:szCs w:val="24"/>
        </w:rPr>
        <w:t xml:space="preserve"> отдел</w:t>
      </w:r>
      <w:r w:rsidRPr="00663156">
        <w:rPr>
          <w:szCs w:val="24"/>
        </w:rPr>
        <w:t>»</w:t>
      </w:r>
    </w:p>
    <w:p w:rsidR="00102653" w:rsidRPr="00663156" w:rsidRDefault="00102653" w:rsidP="00461415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b/>
          <w:szCs w:val="24"/>
        </w:rPr>
      </w:pPr>
      <w:proofErr w:type="spellStart"/>
      <w:r w:rsidRPr="00663156">
        <w:rPr>
          <w:b/>
          <w:szCs w:val="24"/>
        </w:rPr>
        <w:t>Муниципальни</w:t>
      </w:r>
      <w:proofErr w:type="spellEnd"/>
      <w:r w:rsidRPr="00663156">
        <w:rPr>
          <w:b/>
          <w:szCs w:val="24"/>
        </w:rPr>
        <w:t xml:space="preserve"> </w:t>
      </w:r>
      <w:proofErr w:type="spellStart"/>
      <w:r w:rsidRPr="00663156">
        <w:rPr>
          <w:b/>
          <w:szCs w:val="24"/>
        </w:rPr>
        <w:t>бюджетни</w:t>
      </w:r>
      <w:proofErr w:type="spellEnd"/>
      <w:r w:rsidRPr="00663156">
        <w:rPr>
          <w:b/>
          <w:szCs w:val="24"/>
        </w:rPr>
        <w:t xml:space="preserve"> </w:t>
      </w:r>
      <w:proofErr w:type="spellStart"/>
      <w:r w:rsidRPr="00663156">
        <w:rPr>
          <w:b/>
          <w:szCs w:val="24"/>
        </w:rPr>
        <w:t>юкъарадешаран</w:t>
      </w:r>
      <w:proofErr w:type="spellEnd"/>
      <w:r w:rsidRPr="00663156">
        <w:rPr>
          <w:b/>
          <w:szCs w:val="24"/>
        </w:rPr>
        <w:t xml:space="preserve"> </w:t>
      </w:r>
      <w:proofErr w:type="spellStart"/>
      <w:r w:rsidRPr="00663156">
        <w:rPr>
          <w:b/>
          <w:szCs w:val="24"/>
        </w:rPr>
        <w:t>учреждени</w:t>
      </w:r>
      <w:proofErr w:type="spellEnd"/>
    </w:p>
    <w:p w:rsidR="00102653" w:rsidRDefault="00102653" w:rsidP="00461415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eastAsia="Calibri"/>
          <w:b/>
          <w:szCs w:val="24"/>
        </w:rPr>
      </w:pPr>
      <w:r w:rsidRPr="00663156">
        <w:rPr>
          <w:b/>
          <w:szCs w:val="24"/>
        </w:rPr>
        <w:t>«</w:t>
      </w:r>
      <w:r w:rsidRPr="002303A9">
        <w:rPr>
          <w:b/>
          <w:szCs w:val="24"/>
        </w:rPr>
        <w:t xml:space="preserve">Валаргт1ерачу </w:t>
      </w:r>
      <w:proofErr w:type="spellStart"/>
      <w:r w:rsidRPr="002303A9">
        <w:rPr>
          <w:b/>
          <w:szCs w:val="24"/>
        </w:rPr>
        <w:t>юьззина</w:t>
      </w:r>
      <w:proofErr w:type="spellEnd"/>
      <w:r w:rsidRPr="002303A9">
        <w:rPr>
          <w:b/>
          <w:szCs w:val="24"/>
        </w:rPr>
        <w:t xml:space="preserve"> </w:t>
      </w:r>
      <w:proofErr w:type="spellStart"/>
      <w:r w:rsidRPr="002303A9">
        <w:rPr>
          <w:b/>
          <w:szCs w:val="24"/>
        </w:rPr>
        <w:t>йоцчу</w:t>
      </w:r>
      <w:proofErr w:type="spellEnd"/>
      <w:r w:rsidRPr="002303A9">
        <w:rPr>
          <w:rFonts w:eastAsia="Calibri"/>
          <w:b/>
          <w:szCs w:val="24"/>
        </w:rPr>
        <w:t xml:space="preserve"> </w:t>
      </w:r>
      <w:proofErr w:type="spellStart"/>
      <w:r w:rsidRPr="002303A9">
        <w:rPr>
          <w:rFonts w:eastAsia="Calibri"/>
          <w:b/>
          <w:szCs w:val="24"/>
        </w:rPr>
        <w:t>юкъарадешаран</w:t>
      </w:r>
      <w:proofErr w:type="spellEnd"/>
      <w:r w:rsidRPr="002303A9">
        <w:rPr>
          <w:rFonts w:eastAsia="Calibri"/>
          <w:b/>
          <w:szCs w:val="24"/>
        </w:rPr>
        <w:t xml:space="preserve"> </w:t>
      </w:r>
      <w:proofErr w:type="spellStart"/>
      <w:r>
        <w:rPr>
          <w:rFonts w:eastAsia="Calibri"/>
          <w:b/>
          <w:szCs w:val="24"/>
        </w:rPr>
        <w:t>Зайнутдин</w:t>
      </w:r>
      <w:proofErr w:type="spellEnd"/>
      <w:r>
        <w:rPr>
          <w:rFonts w:eastAsia="Calibri"/>
          <w:b/>
          <w:szCs w:val="24"/>
        </w:rPr>
        <w:t xml:space="preserve"> </w:t>
      </w:r>
      <w:proofErr w:type="spellStart"/>
      <w:r>
        <w:rPr>
          <w:rFonts w:eastAsia="Calibri"/>
          <w:b/>
          <w:szCs w:val="24"/>
        </w:rPr>
        <w:t>Зайнутдинан</w:t>
      </w:r>
      <w:proofErr w:type="spellEnd"/>
      <w:r>
        <w:rPr>
          <w:rFonts w:eastAsia="Calibri"/>
          <w:b/>
          <w:szCs w:val="24"/>
        </w:rPr>
        <w:t xml:space="preserve"> 1абдул-Разакъан</w:t>
      </w:r>
    </w:p>
    <w:p w:rsidR="00102653" w:rsidRPr="00330E1E" w:rsidRDefault="00102653" w:rsidP="00461415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 xml:space="preserve">ц1арах </w:t>
      </w:r>
      <w:proofErr w:type="spellStart"/>
      <w:r>
        <w:rPr>
          <w:rFonts w:eastAsia="Calibri"/>
          <w:b/>
          <w:szCs w:val="24"/>
        </w:rPr>
        <w:t>йолу</w:t>
      </w:r>
      <w:proofErr w:type="spellEnd"/>
      <w:r>
        <w:rPr>
          <w:rFonts w:eastAsia="Calibri"/>
          <w:b/>
          <w:szCs w:val="24"/>
        </w:rPr>
        <w:t xml:space="preserve"> </w:t>
      </w:r>
      <w:proofErr w:type="spellStart"/>
      <w:r>
        <w:rPr>
          <w:rFonts w:eastAsia="Calibri"/>
          <w:b/>
          <w:szCs w:val="24"/>
        </w:rPr>
        <w:t>хьукмат</w:t>
      </w:r>
      <w:proofErr w:type="spellEnd"/>
      <w:r>
        <w:rPr>
          <w:rFonts w:eastAsia="Calibri"/>
          <w:b/>
          <w:szCs w:val="24"/>
        </w:rPr>
        <w:t>»</w:t>
      </w:r>
    </w:p>
    <w:p w:rsidR="00102653" w:rsidRPr="00663156" w:rsidRDefault="00102653" w:rsidP="00461415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b/>
          <w:szCs w:val="24"/>
        </w:rPr>
      </w:pPr>
      <w:r>
        <w:rPr>
          <w:b/>
          <w:szCs w:val="24"/>
        </w:rPr>
        <w:t>(МБЮУ «</w:t>
      </w:r>
      <w:r w:rsidRPr="00330E1E">
        <w:rPr>
          <w:b/>
          <w:szCs w:val="24"/>
        </w:rPr>
        <w:t xml:space="preserve">Валаргт1ерачу </w:t>
      </w:r>
      <w:proofErr w:type="spellStart"/>
      <w:r>
        <w:rPr>
          <w:b/>
          <w:szCs w:val="24"/>
        </w:rPr>
        <w:t>Зайнтудинов</w:t>
      </w:r>
      <w:proofErr w:type="spellEnd"/>
      <w:r>
        <w:rPr>
          <w:b/>
          <w:szCs w:val="24"/>
        </w:rPr>
        <w:t xml:space="preserve"> А-Р. З. </w:t>
      </w:r>
      <w:proofErr w:type="spellStart"/>
      <w:r w:rsidRPr="00330E1E">
        <w:rPr>
          <w:b/>
          <w:szCs w:val="24"/>
        </w:rPr>
        <w:t>юьззина</w:t>
      </w:r>
      <w:proofErr w:type="spellEnd"/>
      <w:r w:rsidRPr="00330E1E">
        <w:rPr>
          <w:b/>
          <w:szCs w:val="24"/>
        </w:rPr>
        <w:t xml:space="preserve"> </w:t>
      </w:r>
      <w:proofErr w:type="spellStart"/>
      <w:r w:rsidRPr="00330E1E">
        <w:rPr>
          <w:b/>
          <w:szCs w:val="24"/>
        </w:rPr>
        <w:t>йоцчу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йолу</w:t>
      </w:r>
      <w:proofErr w:type="spellEnd"/>
      <w:r>
        <w:rPr>
          <w:b/>
          <w:szCs w:val="24"/>
        </w:rPr>
        <w:t xml:space="preserve"> ц1арах ЮЮШ»</w:t>
      </w:r>
    </w:p>
    <w:p w:rsidR="00102653" w:rsidRDefault="00102653" w:rsidP="00461415">
      <w:pPr>
        <w:shd w:val="clear" w:color="auto" w:fill="FFFFFF"/>
        <w:spacing w:after="450" w:line="600" w:lineRule="atLeast"/>
        <w:jc w:val="center"/>
        <w:outlineLvl w:val="2"/>
        <w:rPr>
          <w:rFonts w:ascii="Times New Roman" w:eastAsia="Times New Roman" w:hAnsi="Times New Roman" w:cs="Times New Roman"/>
          <w:color w:val="231F20"/>
          <w:sz w:val="48"/>
          <w:szCs w:val="48"/>
          <w:lang w:eastAsia="ru-RU"/>
        </w:rPr>
      </w:pPr>
    </w:p>
    <w:p w:rsidR="00461415" w:rsidRPr="00A32A94" w:rsidRDefault="00461415" w:rsidP="004614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2A94">
        <w:rPr>
          <w:rFonts w:ascii="Times New Roman" w:hAnsi="Times New Roman" w:cs="Times New Roman"/>
          <w:b/>
          <w:sz w:val="28"/>
          <w:szCs w:val="28"/>
        </w:rPr>
        <w:t xml:space="preserve"> Самоанализ</w:t>
      </w:r>
    </w:p>
    <w:p w:rsidR="00461415" w:rsidRPr="00A32A94" w:rsidRDefault="00461415" w:rsidP="004614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2A94">
        <w:rPr>
          <w:rFonts w:ascii="Times New Roman" w:hAnsi="Times New Roman" w:cs="Times New Roman"/>
          <w:b/>
          <w:sz w:val="28"/>
          <w:szCs w:val="28"/>
        </w:rPr>
        <w:t xml:space="preserve">  готовности организации к введению </w:t>
      </w:r>
    </w:p>
    <w:p w:rsidR="00461415" w:rsidRPr="00A32A94" w:rsidRDefault="00461415" w:rsidP="004614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31F20"/>
          <w:sz w:val="28"/>
          <w:szCs w:val="28"/>
          <w:lang w:eastAsia="ru-RU"/>
        </w:rPr>
      </w:pPr>
      <w:r w:rsidRPr="00A32A94">
        <w:rPr>
          <w:rFonts w:ascii="Times New Roman" w:hAnsi="Times New Roman" w:cs="Times New Roman"/>
          <w:b/>
          <w:sz w:val="28"/>
          <w:szCs w:val="28"/>
        </w:rPr>
        <w:t>обновленных ФГОС НОО и ФГОС ООО</w:t>
      </w:r>
      <w:r w:rsidRPr="00A32A94">
        <w:rPr>
          <w:rFonts w:ascii="Times New Roman" w:eastAsia="Times New Roman" w:hAnsi="Times New Roman" w:cs="Times New Roman"/>
          <w:b/>
          <w:color w:val="231F20"/>
          <w:sz w:val="28"/>
          <w:szCs w:val="28"/>
          <w:lang w:eastAsia="ru-RU"/>
        </w:rPr>
        <w:t xml:space="preserve"> </w:t>
      </w:r>
    </w:p>
    <w:p w:rsidR="00461415" w:rsidRPr="00A32A94" w:rsidRDefault="00461415" w:rsidP="004614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31F20"/>
          <w:sz w:val="28"/>
          <w:szCs w:val="28"/>
          <w:lang w:eastAsia="ru-RU"/>
        </w:rPr>
      </w:pPr>
      <w:r w:rsidRPr="00A32A94">
        <w:rPr>
          <w:rFonts w:ascii="Times New Roman" w:eastAsia="Times New Roman" w:hAnsi="Times New Roman" w:cs="Times New Roman"/>
          <w:b/>
          <w:color w:val="231F20"/>
          <w:sz w:val="28"/>
          <w:szCs w:val="28"/>
          <w:lang w:eastAsia="ru-RU"/>
        </w:rPr>
        <w:t xml:space="preserve">  МБОУ «ООШ им. А-Р.З. </w:t>
      </w:r>
      <w:proofErr w:type="spellStart"/>
      <w:r w:rsidRPr="00A32A94">
        <w:rPr>
          <w:rFonts w:ascii="Times New Roman" w:eastAsia="Times New Roman" w:hAnsi="Times New Roman" w:cs="Times New Roman"/>
          <w:b/>
          <w:color w:val="231F20"/>
          <w:sz w:val="28"/>
          <w:szCs w:val="28"/>
          <w:lang w:eastAsia="ru-RU"/>
        </w:rPr>
        <w:t>Зайнутдинова</w:t>
      </w:r>
      <w:proofErr w:type="spellEnd"/>
      <w:r w:rsidRPr="00A32A94">
        <w:rPr>
          <w:rFonts w:ascii="Times New Roman" w:eastAsia="Times New Roman" w:hAnsi="Times New Roman" w:cs="Times New Roman"/>
          <w:b/>
          <w:color w:val="231F20"/>
          <w:sz w:val="28"/>
          <w:szCs w:val="28"/>
          <w:lang w:eastAsia="ru-RU"/>
        </w:rPr>
        <w:t xml:space="preserve"> с. </w:t>
      </w:r>
      <w:proofErr w:type="spellStart"/>
      <w:r w:rsidRPr="00A32A94">
        <w:rPr>
          <w:rFonts w:ascii="Times New Roman" w:eastAsia="Times New Roman" w:hAnsi="Times New Roman" w:cs="Times New Roman"/>
          <w:b/>
          <w:color w:val="231F20"/>
          <w:sz w:val="28"/>
          <w:szCs w:val="28"/>
          <w:lang w:eastAsia="ru-RU"/>
        </w:rPr>
        <w:t>Валерик</w:t>
      </w:r>
      <w:proofErr w:type="spellEnd"/>
    </w:p>
    <w:p w:rsidR="00461415" w:rsidRPr="004C06C4" w:rsidRDefault="00461415" w:rsidP="004614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61415" w:rsidRDefault="00102653" w:rsidP="00461415">
      <w:pPr>
        <w:shd w:val="clear" w:color="auto" w:fill="FFFFFF"/>
        <w:spacing w:after="450" w:line="600" w:lineRule="atLeast"/>
        <w:jc w:val="both"/>
        <w:outlineLvl w:val="2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       </w:t>
      </w:r>
      <w:r w:rsidR="00461415" w:rsidRPr="0046141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ab/>
        <w:t xml:space="preserve">Федеральные государственные образовательные стандарты - совокупность требований к программам образования, фундамент образовательного процесса: основа для разработки учебно-методических пособий, распределения учебного времени, содержания образования, всех видов аттестации обучающихся и т.д. </w:t>
      </w:r>
    </w:p>
    <w:p w:rsidR="00102653" w:rsidRPr="00461415" w:rsidRDefault="00461415" w:rsidP="00461415">
      <w:pPr>
        <w:shd w:val="clear" w:color="auto" w:fill="FFFFFF"/>
        <w:spacing w:after="450" w:line="600" w:lineRule="atLeast"/>
        <w:jc w:val="both"/>
        <w:outlineLvl w:val="2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В </w:t>
      </w:r>
      <w:r w:rsidRPr="0046141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 МБОУ «ООШ им. А-Р.З. </w:t>
      </w:r>
      <w:proofErr w:type="spellStart"/>
      <w:r w:rsidRPr="0046141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Зайнутдинова</w:t>
      </w:r>
      <w:proofErr w:type="spellEnd"/>
      <w:r w:rsidRPr="0046141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с. </w:t>
      </w:r>
      <w:proofErr w:type="spellStart"/>
      <w:r w:rsidRPr="0046141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Валерик</w:t>
      </w:r>
      <w:proofErr w:type="spellEnd"/>
      <w:r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» проведены соответствующие мероприятия </w:t>
      </w:r>
      <w:proofErr w:type="gramStart"/>
      <w:r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в  рамках</w:t>
      </w:r>
      <w:proofErr w:type="gramEnd"/>
      <w:r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  введения</w:t>
      </w:r>
      <w:r w:rsidRPr="0046141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</w:t>
      </w:r>
      <w:r w:rsidRPr="0046141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обновленных ФГОС НОО и ФГОС ООО</w:t>
      </w:r>
      <w:r w:rsidR="00102653" w:rsidRPr="0046141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  </w:t>
      </w:r>
    </w:p>
    <w:p w:rsidR="00461415" w:rsidRDefault="00461415" w:rsidP="00B07FF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1415">
        <w:rPr>
          <w:rFonts w:ascii="Times New Roman" w:hAnsi="Times New Roman" w:cs="Times New Roman"/>
          <w:sz w:val="28"/>
          <w:szCs w:val="28"/>
        </w:rPr>
        <w:t>Разработаны и утверждены основные образовательные программы начального общего и основного общего образования в соответствии с обновленными ФГОС</w:t>
      </w:r>
      <w:r w:rsidRPr="00461415">
        <w:rPr>
          <w:rFonts w:ascii="Times New Roman" w:hAnsi="Times New Roman" w:cs="Times New Roman"/>
          <w:sz w:val="28"/>
          <w:szCs w:val="28"/>
        </w:rPr>
        <w:tab/>
      </w:r>
      <w:r w:rsidRPr="00461415">
        <w:rPr>
          <w:rFonts w:ascii="Times New Roman" w:hAnsi="Times New Roman" w:cs="Times New Roman"/>
          <w:sz w:val="28"/>
          <w:szCs w:val="28"/>
        </w:rPr>
        <w:tab/>
        <w:t>Нормативная база (локальные акты) образовательной организации приведена в соответствие с требованиями обновленных ФГОС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61415" w:rsidRDefault="00461415" w:rsidP="004614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07FFE">
        <w:rPr>
          <w:rFonts w:ascii="Times New Roman" w:hAnsi="Times New Roman" w:cs="Times New Roman"/>
          <w:sz w:val="28"/>
          <w:szCs w:val="28"/>
        </w:rPr>
        <w:tab/>
      </w:r>
      <w:r w:rsidRPr="00461415">
        <w:rPr>
          <w:rFonts w:ascii="Times New Roman" w:hAnsi="Times New Roman" w:cs="Times New Roman"/>
          <w:sz w:val="28"/>
          <w:szCs w:val="28"/>
        </w:rPr>
        <w:t>Приведены в соответствие с требованиями обновленных ФГОС квалификационные характеристики, должностные инструкции работни</w:t>
      </w:r>
      <w:r>
        <w:rPr>
          <w:rFonts w:ascii="Times New Roman" w:hAnsi="Times New Roman" w:cs="Times New Roman"/>
          <w:sz w:val="28"/>
          <w:szCs w:val="28"/>
        </w:rPr>
        <w:t>ков образовательной организации</w:t>
      </w:r>
    </w:p>
    <w:p w:rsidR="00461415" w:rsidRDefault="00461415" w:rsidP="004614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B07FF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1415">
        <w:rPr>
          <w:rFonts w:ascii="Times New Roman" w:hAnsi="Times New Roman" w:cs="Times New Roman"/>
          <w:sz w:val="28"/>
          <w:szCs w:val="28"/>
        </w:rPr>
        <w:t>Определен список учебников, учебных пособий, информационно-цифровых ресурсов, используе</w:t>
      </w:r>
      <w:r>
        <w:rPr>
          <w:rFonts w:ascii="Times New Roman" w:hAnsi="Times New Roman" w:cs="Times New Roman"/>
          <w:sz w:val="28"/>
          <w:szCs w:val="28"/>
        </w:rPr>
        <w:t xml:space="preserve">мых в образовательном процессе </w:t>
      </w:r>
      <w:r w:rsidRPr="00461415">
        <w:rPr>
          <w:rFonts w:ascii="Times New Roman" w:hAnsi="Times New Roman" w:cs="Times New Roman"/>
          <w:sz w:val="28"/>
          <w:szCs w:val="28"/>
        </w:rPr>
        <w:t>в соответствии с обновленными ФГОС</w:t>
      </w:r>
    </w:p>
    <w:p w:rsidR="00461415" w:rsidRPr="00461415" w:rsidRDefault="00461415" w:rsidP="004614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B07FFE">
        <w:rPr>
          <w:rFonts w:ascii="Times New Roman" w:hAnsi="Times New Roman" w:cs="Times New Roman"/>
          <w:sz w:val="28"/>
          <w:szCs w:val="28"/>
        </w:rPr>
        <w:tab/>
      </w:r>
      <w:r w:rsidRPr="00461415">
        <w:rPr>
          <w:rFonts w:ascii="Times New Roman" w:hAnsi="Times New Roman" w:cs="Times New Roman"/>
          <w:sz w:val="28"/>
          <w:szCs w:val="28"/>
        </w:rPr>
        <w:t>Определена оптимальная для реализации модель организации образовательного процесса, обеспечивающая организацию внеурочной деятельности обучающихся (н</w:t>
      </w:r>
      <w:r>
        <w:rPr>
          <w:rFonts w:ascii="Times New Roman" w:hAnsi="Times New Roman" w:cs="Times New Roman"/>
          <w:sz w:val="28"/>
          <w:szCs w:val="28"/>
        </w:rPr>
        <w:t xml:space="preserve">апример, модель взаимодействия </w:t>
      </w:r>
      <w:r w:rsidRPr="00461415">
        <w:rPr>
          <w:rFonts w:ascii="Times New Roman" w:hAnsi="Times New Roman" w:cs="Times New Roman"/>
          <w:sz w:val="28"/>
          <w:szCs w:val="28"/>
        </w:rPr>
        <w:t>с учреждением(</w:t>
      </w:r>
      <w:proofErr w:type="spellStart"/>
      <w:r w:rsidRPr="00461415">
        <w:rPr>
          <w:rFonts w:ascii="Times New Roman" w:hAnsi="Times New Roman" w:cs="Times New Roman"/>
          <w:sz w:val="28"/>
          <w:szCs w:val="28"/>
        </w:rPr>
        <w:t>ями</w:t>
      </w:r>
      <w:proofErr w:type="spellEnd"/>
      <w:r w:rsidRPr="00461415">
        <w:rPr>
          <w:rFonts w:ascii="Times New Roman" w:hAnsi="Times New Roman" w:cs="Times New Roman"/>
          <w:sz w:val="28"/>
          <w:szCs w:val="28"/>
        </w:rPr>
        <w:t xml:space="preserve">) дополнительного образования) </w:t>
      </w:r>
    </w:p>
    <w:p w:rsidR="00461415" w:rsidRPr="00461415" w:rsidRDefault="00461415" w:rsidP="00B07FF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1415">
        <w:rPr>
          <w:rFonts w:ascii="Times New Roman" w:hAnsi="Times New Roman" w:cs="Times New Roman"/>
          <w:sz w:val="28"/>
          <w:szCs w:val="28"/>
        </w:rPr>
        <w:t>Разработан план методической работы, обеспечивающей сопровождение введения обновленных ФГОС</w:t>
      </w:r>
    </w:p>
    <w:p w:rsidR="00461415" w:rsidRPr="00461415" w:rsidRDefault="00461415" w:rsidP="00B07FF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1415">
        <w:rPr>
          <w:rFonts w:ascii="Times New Roman" w:hAnsi="Times New Roman" w:cs="Times New Roman"/>
          <w:sz w:val="28"/>
          <w:szCs w:val="28"/>
        </w:rPr>
        <w:t>Осуществлено повышение квалификации всех учителей начальных классов, учителей-предметников, реализующих рабочие программы учебного плана основного общего образования и других педагогических работников</w:t>
      </w:r>
    </w:p>
    <w:p w:rsidR="00461415" w:rsidRPr="00461415" w:rsidRDefault="00461415" w:rsidP="004614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07FFE">
        <w:rPr>
          <w:rFonts w:ascii="Times New Roman" w:hAnsi="Times New Roman" w:cs="Times New Roman"/>
          <w:sz w:val="28"/>
          <w:szCs w:val="28"/>
        </w:rPr>
        <w:tab/>
      </w:r>
      <w:r w:rsidRPr="00461415">
        <w:rPr>
          <w:rFonts w:ascii="Times New Roman" w:hAnsi="Times New Roman" w:cs="Times New Roman"/>
          <w:sz w:val="28"/>
          <w:szCs w:val="28"/>
        </w:rPr>
        <w:t>Обеспечены кадровые, финансовые, материально-технические и иные условия реализации основной образовательной программы начального общего и основного общ</w:t>
      </w:r>
      <w:r>
        <w:rPr>
          <w:rFonts w:ascii="Times New Roman" w:hAnsi="Times New Roman" w:cs="Times New Roman"/>
          <w:sz w:val="28"/>
          <w:szCs w:val="28"/>
        </w:rPr>
        <w:t xml:space="preserve">его образования в соответствии </w:t>
      </w:r>
      <w:r w:rsidRPr="00461415">
        <w:rPr>
          <w:rFonts w:ascii="Times New Roman" w:hAnsi="Times New Roman" w:cs="Times New Roman"/>
          <w:sz w:val="28"/>
          <w:szCs w:val="28"/>
        </w:rPr>
        <w:t>с требованиями обновленных ФГОС</w:t>
      </w:r>
    </w:p>
    <w:p w:rsidR="00B07FFE" w:rsidRDefault="00B07FFE" w:rsidP="0046141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05225" w:rsidRPr="00461415" w:rsidRDefault="00461415" w:rsidP="00461415">
      <w:pPr>
        <w:jc w:val="both"/>
        <w:rPr>
          <w:rFonts w:ascii="Times New Roman" w:hAnsi="Times New Roman" w:cs="Times New Roman"/>
          <w:sz w:val="28"/>
          <w:szCs w:val="28"/>
        </w:rPr>
      </w:pPr>
      <w:r w:rsidRPr="00461415">
        <w:rPr>
          <w:rFonts w:ascii="Times New Roman" w:hAnsi="Times New Roman" w:cs="Times New Roman"/>
          <w:sz w:val="28"/>
          <w:szCs w:val="28"/>
        </w:rPr>
        <w:tab/>
      </w:r>
      <w:r w:rsidR="00B07FFE">
        <w:rPr>
          <w:rFonts w:ascii="Times New Roman" w:hAnsi="Times New Roman" w:cs="Times New Roman"/>
          <w:sz w:val="28"/>
          <w:szCs w:val="28"/>
        </w:rPr>
        <w:t xml:space="preserve">Методист </w:t>
      </w:r>
      <w:proofErr w:type="gramStart"/>
      <w:r w:rsidR="00B07FFE">
        <w:rPr>
          <w:rFonts w:ascii="Times New Roman" w:hAnsi="Times New Roman" w:cs="Times New Roman"/>
          <w:sz w:val="28"/>
          <w:szCs w:val="28"/>
        </w:rPr>
        <w:t xml:space="preserve">школы:   </w:t>
      </w:r>
      <w:proofErr w:type="gramEnd"/>
      <w:r w:rsidR="00B07FFE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="00B07FFE">
        <w:rPr>
          <w:rFonts w:ascii="Times New Roman" w:hAnsi="Times New Roman" w:cs="Times New Roman"/>
          <w:sz w:val="28"/>
          <w:szCs w:val="28"/>
        </w:rPr>
        <w:t>Бекмурзаева</w:t>
      </w:r>
      <w:proofErr w:type="spellEnd"/>
      <w:r w:rsidR="00B07FFE">
        <w:rPr>
          <w:rFonts w:ascii="Times New Roman" w:hAnsi="Times New Roman" w:cs="Times New Roman"/>
          <w:sz w:val="28"/>
          <w:szCs w:val="28"/>
        </w:rPr>
        <w:t xml:space="preserve"> Н. Д.</w:t>
      </w:r>
      <w:bookmarkStart w:id="0" w:name="_GoBack"/>
      <w:bookmarkEnd w:id="0"/>
    </w:p>
    <w:sectPr w:rsidR="00305225" w:rsidRPr="004614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41B"/>
    <w:rsid w:val="00102653"/>
    <w:rsid w:val="0019441B"/>
    <w:rsid w:val="00305225"/>
    <w:rsid w:val="00461415"/>
    <w:rsid w:val="007242EF"/>
    <w:rsid w:val="00A32A94"/>
    <w:rsid w:val="00B07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DC685"/>
  <w15:chartTrackingRefBased/>
  <w15:docId w15:val="{E357274A-DE65-44F3-99F2-2A62CE1FF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026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10265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5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7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365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школа</cp:lastModifiedBy>
  <cp:revision>8</cp:revision>
  <dcterms:created xsi:type="dcterms:W3CDTF">2022-05-20T09:22:00Z</dcterms:created>
  <dcterms:modified xsi:type="dcterms:W3CDTF">2022-05-31T15:31:00Z</dcterms:modified>
</cp:coreProperties>
</file>